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A6" w:rsidRPr="00836C5F" w:rsidRDefault="00EE12FA" w:rsidP="00836C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5F">
        <w:rPr>
          <w:rFonts w:ascii="Times New Roman" w:hAnsi="Times New Roman" w:cs="Times New Roman"/>
          <w:b/>
          <w:sz w:val="24"/>
          <w:szCs w:val="24"/>
        </w:rPr>
        <w:t>Строение семян</w:t>
      </w:r>
    </w:p>
    <w:p w:rsidR="00EE12FA" w:rsidRDefault="00EE12FA" w:rsidP="00EE12FA">
      <w:pPr>
        <w:pStyle w:val="21"/>
        <w:spacing w:line="240" w:lineRule="auto"/>
        <w:ind w:firstLine="720"/>
        <w:rPr>
          <w:rFonts w:ascii="Times New Roman" w:hAnsi="Times New Roman"/>
          <w:b w:val="0"/>
          <w:sz w:val="24"/>
          <w:szCs w:val="24"/>
        </w:rPr>
      </w:pPr>
      <w:r w:rsidRPr="00836C5F">
        <w:rPr>
          <w:rFonts w:ascii="Times New Roman" w:hAnsi="Times New Roman"/>
          <w:sz w:val="22"/>
          <w:szCs w:val="22"/>
        </w:rPr>
        <w:t>Семя</w:t>
      </w:r>
      <w:r w:rsidRPr="00836C5F">
        <w:rPr>
          <w:rFonts w:ascii="Times New Roman" w:hAnsi="Times New Roman"/>
          <w:i/>
          <w:sz w:val="22"/>
          <w:szCs w:val="22"/>
        </w:rPr>
        <w:t xml:space="preserve"> </w:t>
      </w:r>
      <w:r w:rsidRPr="00836C5F">
        <w:rPr>
          <w:rFonts w:ascii="Times New Roman" w:hAnsi="Times New Roman"/>
          <w:b w:val="0"/>
          <w:sz w:val="22"/>
          <w:szCs w:val="22"/>
        </w:rPr>
        <w:t xml:space="preserve">- зародыш с запасом питательных веществ, заключенный в </w:t>
      </w:r>
      <w:r w:rsidR="00292A48">
        <w:rPr>
          <w:rFonts w:ascii="Times New Roman" w:hAnsi="Times New Roman"/>
          <w:b w:val="0"/>
          <w:sz w:val="22"/>
          <w:szCs w:val="22"/>
        </w:rPr>
        <w:t xml:space="preserve">семенную </w:t>
      </w:r>
      <w:r w:rsidRPr="00836C5F">
        <w:rPr>
          <w:rFonts w:ascii="Times New Roman" w:hAnsi="Times New Roman"/>
          <w:b w:val="0"/>
          <w:sz w:val="22"/>
          <w:szCs w:val="22"/>
        </w:rPr>
        <w:t>кожуру и развивающийся из семязачатка</w:t>
      </w:r>
      <w:r w:rsidRPr="00836C5F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D55292" w:rsidRPr="00D55292" w:rsidRDefault="00D55292" w:rsidP="00EE12FA">
      <w:pPr>
        <w:pStyle w:val="21"/>
        <w:spacing w:line="240" w:lineRule="auto"/>
        <w:ind w:firstLine="720"/>
        <w:rPr>
          <w:rFonts w:ascii="Times New Roman" w:hAnsi="Times New Roman"/>
          <w:b w:val="0"/>
          <w:sz w:val="24"/>
          <w:szCs w:val="24"/>
        </w:rPr>
      </w:pPr>
      <w:r w:rsidRPr="00D55292">
        <w:rPr>
          <w:rFonts w:ascii="Times New Roman" w:hAnsi="Times New Roman"/>
          <w:sz w:val="24"/>
          <w:szCs w:val="24"/>
        </w:rPr>
        <w:t xml:space="preserve">Семядоли - </w:t>
      </w:r>
      <w:r>
        <w:rPr>
          <w:rFonts w:ascii="Times New Roman" w:hAnsi="Times New Roman"/>
          <w:b w:val="0"/>
          <w:sz w:val="24"/>
          <w:szCs w:val="24"/>
        </w:rPr>
        <w:t>первые листья зародыша</w:t>
      </w:r>
    </w:p>
    <w:p w:rsidR="00825619" w:rsidRDefault="00825619" w:rsidP="00EE12FA">
      <w:pPr>
        <w:pStyle w:val="21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E12FA" w:rsidRPr="00836C5F" w:rsidRDefault="00EE12FA" w:rsidP="00EE12FA">
      <w:pPr>
        <w:pStyle w:val="21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836C5F">
        <w:rPr>
          <w:rFonts w:ascii="Times New Roman" w:hAnsi="Times New Roman"/>
          <w:sz w:val="22"/>
          <w:szCs w:val="22"/>
        </w:rPr>
        <w:t>Таблица. Строение семян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4501"/>
      </w:tblGrid>
      <w:tr w:rsidR="00EE12FA" w:rsidRPr="00836C5F" w:rsidTr="00EE12FA">
        <w:tc>
          <w:tcPr>
            <w:tcW w:w="1242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Однодольные растения</w:t>
            </w:r>
          </w:p>
        </w:tc>
        <w:tc>
          <w:tcPr>
            <w:tcW w:w="4501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Двудольные растения</w:t>
            </w:r>
          </w:p>
        </w:tc>
      </w:tr>
      <w:tr w:rsidR="00EE12FA" w:rsidRPr="00836C5F" w:rsidTr="00EE12FA">
        <w:tc>
          <w:tcPr>
            <w:tcW w:w="1242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Строение семени</w:t>
            </w:r>
            <w:r w:rsidR="00E904D5" w:rsidRPr="00836C5F">
              <w:rPr>
                <w:rFonts w:ascii="Times New Roman" w:hAnsi="Times New Roman"/>
                <w:b w:val="0"/>
                <w:sz w:val="22"/>
                <w:szCs w:val="22"/>
              </w:rPr>
              <w:t xml:space="preserve"> на примерах</w:t>
            </w:r>
          </w:p>
        </w:tc>
        <w:tc>
          <w:tcPr>
            <w:tcW w:w="3828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Зерновка пшеницы = плод!</w:t>
            </w:r>
            <w:r w:rsidR="00E904D5" w:rsidRPr="00836C5F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:</w:t>
            </w:r>
          </w:p>
          <w:p w:rsidR="00E904D5" w:rsidRPr="00836C5F" w:rsidRDefault="00E904D5" w:rsidP="00645691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left" w:pos="142"/>
                <w:tab w:val="num" w:pos="993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836C5F">
              <w:rPr>
                <w:rFonts w:ascii="Times New Roman" w:hAnsi="Times New Roman" w:cs="Times New Roman"/>
              </w:rPr>
              <w:t xml:space="preserve">кожистый </w:t>
            </w:r>
            <w:r w:rsidRPr="00836C5F">
              <w:rPr>
                <w:rFonts w:ascii="Times New Roman" w:hAnsi="Times New Roman" w:cs="Times New Roman"/>
                <w:b/>
                <w:i/>
              </w:rPr>
              <w:t>околоплодник,</w:t>
            </w:r>
            <w:r w:rsidRPr="00836C5F">
              <w:rPr>
                <w:rFonts w:ascii="Times New Roman" w:hAnsi="Times New Roman" w:cs="Times New Roman"/>
              </w:rPr>
              <w:t xml:space="preserve"> </w:t>
            </w:r>
            <w:r w:rsidRPr="00836C5F">
              <w:rPr>
                <w:rFonts w:ascii="Times New Roman" w:hAnsi="Times New Roman" w:cs="Times New Roman"/>
                <w:b/>
                <w:i/>
              </w:rPr>
              <w:t>сросшийся с семенной кожурой,</w:t>
            </w:r>
            <w:r w:rsidRPr="00836C5F">
              <w:rPr>
                <w:rFonts w:ascii="Times New Roman" w:hAnsi="Times New Roman" w:cs="Times New Roman"/>
              </w:rPr>
              <w:t xml:space="preserve"> сверху зерновки - </w:t>
            </w:r>
            <w:r w:rsidRPr="00836C5F">
              <w:rPr>
                <w:rFonts w:ascii="Times New Roman" w:hAnsi="Times New Roman" w:cs="Times New Roman"/>
                <w:b/>
                <w:i/>
              </w:rPr>
              <w:t>хохолок</w:t>
            </w:r>
            <w:r w:rsidRPr="00836C5F">
              <w:rPr>
                <w:rFonts w:ascii="Times New Roman" w:hAnsi="Times New Roman" w:cs="Times New Roman"/>
              </w:rPr>
              <w:t xml:space="preserve"> из волосков; </w:t>
            </w:r>
          </w:p>
          <w:p w:rsidR="00645691" w:rsidRPr="00836C5F" w:rsidRDefault="00E904D5" w:rsidP="00E904D5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  <w:tab w:val="num" w:pos="993"/>
              </w:tabs>
              <w:ind w:left="0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36C5F">
              <w:rPr>
                <w:rFonts w:ascii="Times New Roman" w:hAnsi="Times New Roman" w:cs="Times New Roman"/>
                <w:b/>
                <w:i/>
              </w:rPr>
              <w:t>эндосперм</w:t>
            </w:r>
            <w:r w:rsidRPr="00836C5F">
              <w:rPr>
                <w:rFonts w:ascii="Times New Roman" w:hAnsi="Times New Roman" w:cs="Times New Roman"/>
              </w:rPr>
              <w:t xml:space="preserve"> (питательна</w:t>
            </w:r>
            <w:r w:rsidR="00645691" w:rsidRPr="00836C5F">
              <w:rPr>
                <w:rFonts w:ascii="Times New Roman" w:hAnsi="Times New Roman" w:cs="Times New Roman"/>
              </w:rPr>
              <w:t>я ткань</w:t>
            </w:r>
            <w:r w:rsidRPr="00836C5F">
              <w:rPr>
                <w:rFonts w:ascii="Times New Roman" w:hAnsi="Times New Roman" w:cs="Times New Roman"/>
              </w:rPr>
              <w:t xml:space="preserve">) </w:t>
            </w:r>
            <w:r w:rsidRPr="00836C5F">
              <w:rPr>
                <w:rFonts w:ascii="Times New Roman" w:hAnsi="Times New Roman" w:cs="Times New Roman"/>
                <w:b/>
                <w:i/>
              </w:rPr>
              <w:t>и зародыш:</w:t>
            </w:r>
            <w:r w:rsidRPr="00836C5F">
              <w:rPr>
                <w:rFonts w:ascii="Times New Roman" w:hAnsi="Times New Roman" w:cs="Times New Roman"/>
              </w:rPr>
              <w:t xml:space="preserve"> корешок, стебелек, </w:t>
            </w:r>
            <w:proofErr w:type="spellStart"/>
            <w:r w:rsidRPr="00836C5F">
              <w:rPr>
                <w:rFonts w:ascii="Times New Roman" w:hAnsi="Times New Roman" w:cs="Times New Roman"/>
              </w:rPr>
              <w:t>почечка</w:t>
            </w:r>
            <w:proofErr w:type="spellEnd"/>
            <w:r w:rsidRPr="00836C5F">
              <w:rPr>
                <w:rFonts w:ascii="Times New Roman" w:hAnsi="Times New Roman" w:cs="Times New Roman"/>
              </w:rPr>
              <w:t xml:space="preserve">, </w:t>
            </w:r>
          </w:p>
          <w:p w:rsidR="00EE12FA" w:rsidRPr="00836C5F" w:rsidRDefault="00E904D5" w:rsidP="00645691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  <w:tab w:val="num" w:pos="993"/>
              </w:tabs>
              <w:ind w:left="0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36C5F">
              <w:rPr>
                <w:rFonts w:ascii="Times New Roman" w:hAnsi="Times New Roman" w:cs="Times New Roman"/>
                <w:b/>
                <w:i/>
              </w:rPr>
              <w:t>1 семядоля (щиток),</w:t>
            </w:r>
            <w:r w:rsidRPr="00836C5F">
              <w:rPr>
                <w:rFonts w:ascii="Times New Roman" w:hAnsi="Times New Roman" w:cs="Times New Roman"/>
              </w:rPr>
              <w:t xml:space="preserve">  расположенная на границе</w:t>
            </w:r>
            <w:r w:rsidR="00645691" w:rsidRPr="00836C5F">
              <w:rPr>
                <w:rFonts w:ascii="Times New Roman" w:hAnsi="Times New Roman" w:cs="Times New Roman"/>
              </w:rPr>
              <w:t xml:space="preserve"> между эндоспермом и зародышем (с</w:t>
            </w:r>
            <w:r w:rsidRPr="00836C5F">
              <w:rPr>
                <w:rFonts w:ascii="Times New Roman" w:hAnsi="Times New Roman" w:cs="Times New Roman"/>
              </w:rPr>
              <w:t xml:space="preserve">емядоля не содержит питательных </w:t>
            </w:r>
            <w:r w:rsidR="00645691" w:rsidRPr="00836C5F">
              <w:rPr>
                <w:rFonts w:ascii="Times New Roman" w:hAnsi="Times New Roman" w:cs="Times New Roman"/>
              </w:rPr>
              <w:t>веществ)</w:t>
            </w:r>
            <w:r w:rsidRPr="00836C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1" w:type="dxa"/>
          </w:tcPr>
          <w:p w:rsidR="00EE12FA" w:rsidRPr="00836C5F" w:rsidRDefault="00E904D5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Семя фасоли:</w:t>
            </w:r>
          </w:p>
          <w:p w:rsidR="00E904D5" w:rsidRPr="00836C5F" w:rsidRDefault="00E904D5" w:rsidP="00E904D5">
            <w:pPr>
              <w:numPr>
                <w:ilvl w:val="0"/>
                <w:numId w:val="2"/>
              </w:numPr>
              <w:tabs>
                <w:tab w:val="clear" w:pos="360"/>
                <w:tab w:val="num" w:pos="1134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836C5F">
              <w:rPr>
                <w:rFonts w:ascii="Times New Roman" w:hAnsi="Times New Roman" w:cs="Times New Roman"/>
                <w:b/>
                <w:i/>
              </w:rPr>
              <w:t>семенная кожура</w:t>
            </w:r>
            <w:r w:rsidRPr="00836C5F">
              <w:rPr>
                <w:rFonts w:ascii="Times New Roman" w:hAnsi="Times New Roman" w:cs="Times New Roman"/>
              </w:rPr>
              <w:t xml:space="preserve">, которая развивается из покровов семязачатка (защита зародыша от механических повреждений и неблагоприятных условий, возбудителей болезней); </w:t>
            </w:r>
          </w:p>
          <w:p w:rsidR="00E904D5" w:rsidRPr="00836C5F" w:rsidRDefault="00E904D5" w:rsidP="00E904D5">
            <w:pPr>
              <w:numPr>
                <w:ilvl w:val="0"/>
                <w:numId w:val="2"/>
              </w:numPr>
              <w:tabs>
                <w:tab w:val="clear" w:pos="360"/>
                <w:tab w:val="num" w:pos="1134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836C5F">
              <w:rPr>
                <w:rFonts w:ascii="Times New Roman" w:hAnsi="Times New Roman" w:cs="Times New Roman"/>
                <w:b/>
                <w:i/>
              </w:rPr>
              <w:t>рубчик</w:t>
            </w:r>
            <w:r w:rsidRPr="00836C5F">
              <w:rPr>
                <w:rFonts w:ascii="Times New Roman" w:hAnsi="Times New Roman" w:cs="Times New Roman"/>
              </w:rPr>
              <w:t xml:space="preserve"> (место прикрепления семяножки, соединяющей семязачаток со стенкой завязи) и </w:t>
            </w:r>
            <w:r w:rsidRPr="00836C5F">
              <w:rPr>
                <w:rFonts w:ascii="Times New Roman" w:hAnsi="Times New Roman" w:cs="Times New Roman"/>
                <w:b/>
                <w:i/>
              </w:rPr>
              <w:t>пыльцевход</w:t>
            </w:r>
            <w:r w:rsidRPr="00836C5F">
              <w:rPr>
                <w:rFonts w:ascii="Times New Roman" w:hAnsi="Times New Roman" w:cs="Times New Roman"/>
              </w:rPr>
              <w:t xml:space="preserve">, через который при набухании проходит вода; </w:t>
            </w:r>
          </w:p>
          <w:p w:rsidR="00645691" w:rsidRPr="00836C5F" w:rsidRDefault="00E904D5" w:rsidP="00E904D5">
            <w:pPr>
              <w:numPr>
                <w:ilvl w:val="0"/>
                <w:numId w:val="2"/>
              </w:numPr>
              <w:tabs>
                <w:tab w:val="clear" w:pos="360"/>
                <w:tab w:val="num" w:pos="1134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836C5F">
              <w:rPr>
                <w:rFonts w:ascii="Times New Roman" w:hAnsi="Times New Roman" w:cs="Times New Roman"/>
                <w:b/>
                <w:i/>
              </w:rPr>
              <w:t>зародыш:</w:t>
            </w:r>
            <w:r w:rsidRPr="00836C5F">
              <w:rPr>
                <w:rFonts w:ascii="Times New Roman" w:hAnsi="Times New Roman" w:cs="Times New Roman"/>
              </w:rPr>
              <w:t xml:space="preserve"> корешок, стебелек, </w:t>
            </w:r>
            <w:proofErr w:type="spellStart"/>
            <w:r w:rsidRPr="00836C5F">
              <w:rPr>
                <w:rFonts w:ascii="Times New Roman" w:hAnsi="Times New Roman" w:cs="Times New Roman"/>
              </w:rPr>
              <w:t>почечка</w:t>
            </w:r>
            <w:proofErr w:type="spellEnd"/>
            <w:r w:rsidRPr="00836C5F">
              <w:rPr>
                <w:rFonts w:ascii="Times New Roman" w:hAnsi="Times New Roman" w:cs="Times New Roman"/>
              </w:rPr>
              <w:t xml:space="preserve">, </w:t>
            </w:r>
          </w:p>
          <w:p w:rsidR="00E904D5" w:rsidRPr="00836C5F" w:rsidRDefault="00E904D5" w:rsidP="00645691">
            <w:pPr>
              <w:numPr>
                <w:ilvl w:val="0"/>
                <w:numId w:val="2"/>
              </w:numPr>
              <w:tabs>
                <w:tab w:val="clear" w:pos="360"/>
                <w:tab w:val="num" w:pos="1134"/>
              </w:tabs>
              <w:ind w:left="0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36C5F">
              <w:rPr>
                <w:rFonts w:ascii="Times New Roman" w:hAnsi="Times New Roman" w:cs="Times New Roman"/>
                <w:b/>
              </w:rPr>
              <w:t>2 семядоли</w:t>
            </w:r>
            <w:r w:rsidRPr="00836C5F">
              <w:rPr>
                <w:rFonts w:ascii="Times New Roman" w:hAnsi="Times New Roman" w:cs="Times New Roman"/>
              </w:rPr>
              <w:t xml:space="preserve"> (видоизмененные листья), в которых находится запас питательных веществ. </w:t>
            </w:r>
          </w:p>
        </w:tc>
      </w:tr>
      <w:tr w:rsidR="00EE12FA" w:rsidRPr="00836C5F" w:rsidTr="00EE12FA">
        <w:tc>
          <w:tcPr>
            <w:tcW w:w="1242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Примеры </w:t>
            </w:r>
            <w:r w:rsidR="00E904D5" w:rsidRPr="00836C5F">
              <w:rPr>
                <w:rFonts w:ascii="Times New Roman" w:hAnsi="Times New Roman"/>
                <w:b w:val="0"/>
                <w:sz w:val="22"/>
                <w:szCs w:val="22"/>
              </w:rPr>
              <w:t xml:space="preserve">других </w:t>
            </w: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растений</w:t>
            </w:r>
          </w:p>
        </w:tc>
        <w:tc>
          <w:tcPr>
            <w:tcW w:w="3828" w:type="dxa"/>
          </w:tcPr>
          <w:p w:rsidR="00EE12FA" w:rsidRPr="00836C5F" w:rsidRDefault="00EE12FA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лук, чеснок, лилия, ландыш, тюльпан, ирис, овес, кукуруза, пшеница, рожь</w:t>
            </w:r>
          </w:p>
        </w:tc>
        <w:tc>
          <w:tcPr>
            <w:tcW w:w="4501" w:type="dxa"/>
          </w:tcPr>
          <w:p w:rsidR="00EE12FA" w:rsidRPr="00836C5F" w:rsidRDefault="00E904D5" w:rsidP="00EE12FA">
            <w:pPr>
              <w:pStyle w:val="21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6C5F">
              <w:rPr>
                <w:rFonts w:ascii="Times New Roman" w:hAnsi="Times New Roman"/>
                <w:b w:val="0"/>
                <w:sz w:val="22"/>
                <w:szCs w:val="22"/>
              </w:rPr>
              <w:t>картофель, помидор, морковь, огурцы, яблоня, вишня, дуб</w:t>
            </w:r>
          </w:p>
        </w:tc>
      </w:tr>
    </w:tbl>
    <w:p w:rsidR="00825619" w:rsidRDefault="00825619" w:rsidP="004355F7">
      <w:pPr>
        <w:pStyle w:val="a5"/>
        <w:jc w:val="center"/>
        <w:rPr>
          <w:rFonts w:ascii="Times New Roman" w:hAnsi="Times New Roman" w:cs="Times New Roman"/>
          <w:b/>
        </w:rPr>
      </w:pPr>
    </w:p>
    <w:p w:rsidR="00645691" w:rsidRPr="00836C5F" w:rsidRDefault="00E9138A" w:rsidP="004355F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5pt;margin-top:8.7pt;width:90.4pt;height:7.5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32" style="position:absolute;left:0;text-align:left;margin-left:312.65pt;margin-top:8.7pt;width:51.9pt;height:7.55pt;z-index:251659264" o:connectortype="straight">
            <v:stroke endarrow="block"/>
          </v:shape>
        </w:pict>
      </w:r>
      <w:r w:rsidR="004355F7" w:rsidRPr="00836C5F">
        <w:rPr>
          <w:rFonts w:ascii="Times New Roman" w:hAnsi="Times New Roman" w:cs="Times New Roman"/>
          <w:b/>
        </w:rPr>
        <w:t>Химический состав семян</w:t>
      </w:r>
    </w:p>
    <w:p w:rsidR="004355F7" w:rsidRPr="00836C5F" w:rsidRDefault="004355F7" w:rsidP="004355F7">
      <w:pPr>
        <w:pStyle w:val="a5"/>
        <w:rPr>
          <w:rFonts w:ascii="Times New Roman" w:hAnsi="Times New Roman" w:cs="Times New Roman"/>
          <w:b/>
        </w:rPr>
      </w:pPr>
      <w:r w:rsidRPr="00836C5F">
        <w:rPr>
          <w:rFonts w:ascii="Times New Roman" w:hAnsi="Times New Roman" w:cs="Times New Roman"/>
          <w:b/>
        </w:rPr>
        <w:t xml:space="preserve">Органические вещества                               </w:t>
      </w:r>
      <w:r w:rsidR="00836C5F" w:rsidRPr="00836C5F">
        <w:rPr>
          <w:rFonts w:ascii="Times New Roman" w:hAnsi="Times New Roman" w:cs="Times New Roman"/>
          <w:b/>
        </w:rPr>
        <w:t xml:space="preserve">                               </w:t>
      </w:r>
      <w:r w:rsidRPr="00836C5F">
        <w:rPr>
          <w:rFonts w:ascii="Times New Roman" w:hAnsi="Times New Roman" w:cs="Times New Roman"/>
          <w:b/>
        </w:rPr>
        <w:t xml:space="preserve"> </w:t>
      </w:r>
      <w:r w:rsidR="00836C5F">
        <w:rPr>
          <w:rFonts w:ascii="Times New Roman" w:hAnsi="Times New Roman" w:cs="Times New Roman"/>
          <w:b/>
        </w:rPr>
        <w:t xml:space="preserve">       </w:t>
      </w:r>
      <w:r w:rsidRPr="00836C5F">
        <w:rPr>
          <w:rFonts w:ascii="Times New Roman" w:hAnsi="Times New Roman" w:cs="Times New Roman"/>
          <w:b/>
        </w:rPr>
        <w:t>Неорганические вещества</w:t>
      </w:r>
    </w:p>
    <w:p w:rsidR="004355F7" w:rsidRPr="00836C5F" w:rsidRDefault="004355F7" w:rsidP="004355F7">
      <w:pPr>
        <w:pStyle w:val="a5"/>
        <w:tabs>
          <w:tab w:val="left" w:pos="3935"/>
        </w:tabs>
        <w:rPr>
          <w:rFonts w:ascii="Times New Roman" w:hAnsi="Times New Roman" w:cs="Times New Roman"/>
        </w:rPr>
      </w:pPr>
      <w:r w:rsidRPr="00836C5F">
        <w:rPr>
          <w:rFonts w:ascii="Times New Roman" w:hAnsi="Times New Roman" w:cs="Times New Roman"/>
        </w:rPr>
        <w:t>Крахмал</w:t>
      </w:r>
      <w:r w:rsidRPr="00836C5F">
        <w:rPr>
          <w:rFonts w:ascii="Times New Roman" w:hAnsi="Times New Roman" w:cs="Times New Roman"/>
        </w:rPr>
        <w:tab/>
        <w:t xml:space="preserve">                                               </w:t>
      </w:r>
      <w:r w:rsidR="00836C5F" w:rsidRPr="00836C5F">
        <w:rPr>
          <w:rFonts w:ascii="Times New Roman" w:hAnsi="Times New Roman" w:cs="Times New Roman"/>
        </w:rPr>
        <w:t xml:space="preserve">      </w:t>
      </w:r>
      <w:r w:rsidRPr="00836C5F">
        <w:rPr>
          <w:rFonts w:ascii="Times New Roman" w:hAnsi="Times New Roman" w:cs="Times New Roman"/>
        </w:rPr>
        <w:t xml:space="preserve">  Вода</w:t>
      </w:r>
      <w:r w:rsidR="004E09C3" w:rsidRPr="00836C5F">
        <w:rPr>
          <w:rFonts w:ascii="Times New Roman" w:hAnsi="Times New Roman" w:cs="Times New Roman"/>
        </w:rPr>
        <w:t xml:space="preserve"> (10-1</w:t>
      </w:r>
      <w:r w:rsidR="00D55292">
        <w:rPr>
          <w:rFonts w:ascii="Times New Roman" w:hAnsi="Times New Roman" w:cs="Times New Roman"/>
        </w:rPr>
        <w:t>5</w:t>
      </w:r>
      <w:r w:rsidRPr="00836C5F">
        <w:rPr>
          <w:rFonts w:ascii="Times New Roman" w:hAnsi="Times New Roman" w:cs="Times New Roman"/>
        </w:rPr>
        <w:t>%)</w:t>
      </w:r>
    </w:p>
    <w:p w:rsidR="004355F7" w:rsidRPr="00836C5F" w:rsidRDefault="004355F7" w:rsidP="004355F7">
      <w:pPr>
        <w:pStyle w:val="a5"/>
        <w:tabs>
          <w:tab w:val="left" w:pos="3935"/>
        </w:tabs>
        <w:rPr>
          <w:rFonts w:ascii="Times New Roman" w:hAnsi="Times New Roman" w:cs="Times New Roman"/>
        </w:rPr>
      </w:pPr>
      <w:r w:rsidRPr="00836C5F">
        <w:rPr>
          <w:rFonts w:ascii="Times New Roman" w:hAnsi="Times New Roman" w:cs="Times New Roman"/>
        </w:rPr>
        <w:t>Белок (клейковина)</w:t>
      </w:r>
      <w:r w:rsidRPr="00836C5F">
        <w:rPr>
          <w:rFonts w:ascii="Times New Roman" w:hAnsi="Times New Roman" w:cs="Times New Roman"/>
        </w:rPr>
        <w:tab/>
        <w:t xml:space="preserve">                                                 Минеральные вещества</w:t>
      </w:r>
    </w:p>
    <w:p w:rsidR="004355F7" w:rsidRPr="00836C5F" w:rsidRDefault="004355F7" w:rsidP="004355F7">
      <w:pPr>
        <w:pStyle w:val="a5"/>
        <w:rPr>
          <w:rFonts w:ascii="Times New Roman" w:hAnsi="Times New Roman" w:cs="Times New Roman"/>
        </w:rPr>
      </w:pPr>
      <w:r w:rsidRPr="00836C5F">
        <w:rPr>
          <w:rFonts w:ascii="Times New Roman" w:hAnsi="Times New Roman" w:cs="Times New Roman"/>
        </w:rPr>
        <w:t>Жиры (масла)</w:t>
      </w:r>
    </w:p>
    <w:p w:rsidR="00836C5F" w:rsidRPr="00836C5F" w:rsidRDefault="00836C5F" w:rsidP="004355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9C3" w:rsidRPr="00836C5F" w:rsidRDefault="004E09C3" w:rsidP="004355F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6C5F">
        <w:rPr>
          <w:rFonts w:ascii="Times New Roman" w:hAnsi="Times New Roman" w:cs="Times New Roman"/>
          <w:b/>
          <w:sz w:val="24"/>
          <w:szCs w:val="24"/>
        </w:rPr>
        <w:t xml:space="preserve">белковые растения – </w:t>
      </w:r>
      <w:r w:rsidRPr="00836C5F">
        <w:rPr>
          <w:rFonts w:ascii="Times New Roman" w:hAnsi="Times New Roman" w:cs="Times New Roman"/>
          <w:sz w:val="24"/>
          <w:szCs w:val="24"/>
        </w:rPr>
        <w:t>горох, фасоль, соя, бобы, чечевица</w:t>
      </w:r>
    </w:p>
    <w:p w:rsidR="004E09C3" w:rsidRDefault="004E09C3" w:rsidP="004355F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6C5F">
        <w:rPr>
          <w:rFonts w:ascii="Times New Roman" w:hAnsi="Times New Roman" w:cs="Times New Roman"/>
          <w:b/>
          <w:sz w:val="24"/>
          <w:szCs w:val="24"/>
        </w:rPr>
        <w:t xml:space="preserve">масличные – </w:t>
      </w:r>
      <w:r w:rsidRPr="00836C5F">
        <w:rPr>
          <w:rFonts w:ascii="Times New Roman" w:hAnsi="Times New Roman" w:cs="Times New Roman"/>
          <w:sz w:val="24"/>
          <w:szCs w:val="24"/>
        </w:rPr>
        <w:t>подсолнечник, рапс, лен, конопля, орех грецкий</w:t>
      </w:r>
    </w:p>
    <w:p w:rsidR="00D55292" w:rsidRPr="00825619" w:rsidRDefault="00D55292" w:rsidP="004355F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55292" w:rsidRDefault="00D55292" w:rsidP="004355F7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619">
        <w:rPr>
          <w:rFonts w:ascii="Times New Roman" w:hAnsi="Times New Roman" w:cs="Times New Roman"/>
          <w:b/>
          <w:sz w:val="24"/>
          <w:szCs w:val="24"/>
        </w:rPr>
        <w:t>Покой семян-</w:t>
      </w:r>
      <w:r>
        <w:rPr>
          <w:rFonts w:ascii="Times New Roman" w:hAnsi="Times New Roman" w:cs="Times New Roman"/>
          <w:sz w:val="24"/>
          <w:szCs w:val="24"/>
        </w:rPr>
        <w:t xml:space="preserve"> важное приспособление, позволяющее растениям переживать </w:t>
      </w:r>
      <w:r w:rsidR="00825619">
        <w:rPr>
          <w:rFonts w:ascii="Times New Roman" w:hAnsi="Times New Roman" w:cs="Times New Roman"/>
          <w:sz w:val="24"/>
          <w:szCs w:val="24"/>
        </w:rPr>
        <w:t xml:space="preserve">неблагоприятные условия и поддерживать существование </w:t>
      </w:r>
      <w:r>
        <w:rPr>
          <w:rFonts w:ascii="Times New Roman" w:hAnsi="Times New Roman" w:cs="Times New Roman"/>
          <w:sz w:val="24"/>
          <w:szCs w:val="24"/>
        </w:rPr>
        <w:t>своего вида</w:t>
      </w:r>
    </w:p>
    <w:p w:rsidR="00825619" w:rsidRDefault="00825619" w:rsidP="004355F7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619">
        <w:rPr>
          <w:rFonts w:ascii="Times New Roman" w:hAnsi="Times New Roman" w:cs="Times New Roman"/>
          <w:b/>
          <w:sz w:val="24"/>
          <w:szCs w:val="24"/>
        </w:rPr>
        <w:t>Жизнеспособность семян</w:t>
      </w:r>
      <w:r>
        <w:rPr>
          <w:rFonts w:ascii="Times New Roman" w:hAnsi="Times New Roman" w:cs="Times New Roman"/>
          <w:sz w:val="24"/>
          <w:szCs w:val="24"/>
        </w:rPr>
        <w:t xml:space="preserve"> - свойство семян сохранять способность к прорастанию </w:t>
      </w:r>
    </w:p>
    <w:p w:rsidR="00825619" w:rsidRDefault="00825619" w:rsidP="004355F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25619" w:rsidRPr="00825619" w:rsidRDefault="00825619" w:rsidP="004355F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25619">
        <w:rPr>
          <w:rFonts w:ascii="Times New Roman" w:hAnsi="Times New Roman" w:cs="Times New Roman"/>
          <w:b/>
          <w:sz w:val="24"/>
          <w:szCs w:val="24"/>
        </w:rPr>
        <w:t xml:space="preserve">Жизнеспособность семян зависит от: </w:t>
      </w:r>
    </w:p>
    <w:p w:rsidR="00825619" w:rsidRDefault="00825619" w:rsidP="0082561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биологических особенностей вида</w:t>
      </w:r>
    </w:p>
    <w:p w:rsidR="00825619" w:rsidRPr="00836C5F" w:rsidRDefault="00825619" w:rsidP="0082561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хранения</w:t>
      </w: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25619" w:rsidRDefault="00825619" w:rsidP="00A57C3E">
      <w:pPr>
        <w:pStyle w:val="a5"/>
        <w:jc w:val="center"/>
        <w:rPr>
          <w:rFonts w:ascii="Times New Roman" w:hAnsi="Times New Roman" w:cs="Times New Roman"/>
          <w:b/>
        </w:rPr>
      </w:pPr>
    </w:p>
    <w:p w:rsidR="00836C5F" w:rsidRPr="00275C4E" w:rsidRDefault="00D55292" w:rsidP="00A57C3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Лабораторная работа №11</w:t>
      </w:r>
    </w:p>
    <w:p w:rsidR="00836C5F" w:rsidRPr="00275C4E" w:rsidRDefault="00A57C3E" w:rsidP="00A57C3E">
      <w:pPr>
        <w:pStyle w:val="a5"/>
        <w:jc w:val="center"/>
        <w:rPr>
          <w:rFonts w:ascii="Times New Roman" w:hAnsi="Times New Roman" w:cs="Times New Roman"/>
          <w:b/>
        </w:rPr>
      </w:pPr>
      <w:r w:rsidRPr="00275C4E">
        <w:rPr>
          <w:rFonts w:ascii="Times New Roman" w:hAnsi="Times New Roman" w:cs="Times New Roman"/>
          <w:b/>
        </w:rPr>
        <w:t>Строение семян однодольных и двудольных растений</w:t>
      </w:r>
    </w:p>
    <w:p w:rsidR="00A57C3E" w:rsidRPr="00275C4E" w:rsidRDefault="00A57C3E" w:rsidP="00A57C3E">
      <w:pPr>
        <w:pStyle w:val="a5"/>
        <w:jc w:val="both"/>
        <w:rPr>
          <w:rFonts w:ascii="Times New Roman" w:hAnsi="Times New Roman" w:cs="Times New Roman"/>
        </w:rPr>
      </w:pPr>
      <w:r w:rsidRPr="00275C4E">
        <w:rPr>
          <w:rFonts w:ascii="Times New Roman" w:hAnsi="Times New Roman" w:cs="Times New Roman"/>
          <w:b/>
        </w:rPr>
        <w:t xml:space="preserve">Цель: </w:t>
      </w:r>
      <w:r w:rsidRPr="00275C4E">
        <w:rPr>
          <w:rFonts w:ascii="Times New Roman" w:hAnsi="Times New Roman" w:cs="Times New Roman"/>
        </w:rPr>
        <w:t>изучить особенности строения семян двудольных и однодольных растений на примере фасоли и пшеницы</w:t>
      </w:r>
    </w:p>
    <w:p w:rsidR="00A57C3E" w:rsidRPr="00275C4E" w:rsidRDefault="00A57C3E" w:rsidP="00A57C3E">
      <w:pPr>
        <w:pStyle w:val="a5"/>
        <w:jc w:val="both"/>
        <w:rPr>
          <w:rFonts w:ascii="Times New Roman" w:hAnsi="Times New Roman" w:cs="Times New Roman"/>
        </w:rPr>
      </w:pPr>
      <w:r w:rsidRPr="00275C4E">
        <w:rPr>
          <w:rFonts w:ascii="Times New Roman" w:hAnsi="Times New Roman" w:cs="Times New Roman"/>
          <w:b/>
        </w:rPr>
        <w:t>Материалы и оборудование</w:t>
      </w:r>
      <w:r w:rsidRPr="00275C4E">
        <w:rPr>
          <w:rFonts w:ascii="Times New Roman" w:hAnsi="Times New Roman" w:cs="Times New Roman"/>
        </w:rPr>
        <w:t>: сухие и набухшие семена фасоли и зерновки пшеницы, лупа</w:t>
      </w:r>
    </w:p>
    <w:p w:rsidR="00A57C3E" w:rsidRPr="00275C4E" w:rsidRDefault="00A57C3E" w:rsidP="00A57C3E">
      <w:pPr>
        <w:pStyle w:val="a5"/>
        <w:jc w:val="both"/>
        <w:rPr>
          <w:rFonts w:ascii="Times New Roman" w:hAnsi="Times New Roman" w:cs="Times New Roman"/>
          <w:b/>
        </w:rPr>
      </w:pPr>
      <w:r w:rsidRPr="00275C4E">
        <w:rPr>
          <w:rFonts w:ascii="Times New Roman" w:hAnsi="Times New Roman" w:cs="Times New Roman"/>
          <w:b/>
        </w:rPr>
        <w:t>Ход работы:</w:t>
      </w:r>
    </w:p>
    <w:p w:rsidR="00A57C3E" w:rsidRPr="00275C4E" w:rsidRDefault="00A57C3E" w:rsidP="00A57C3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275C4E">
        <w:rPr>
          <w:rFonts w:ascii="Times New Roman" w:hAnsi="Times New Roman" w:cs="Times New Roman"/>
          <w:i/>
        </w:rPr>
        <w:t>Рассмотрите особенности внешнего и внутреннего строения семени фасоли и зерновки пшеницы. Зарисуйте рис1 и 2 в тетрадь, подпишите составные части семян.</w:t>
      </w:r>
    </w:p>
    <w:p w:rsidR="003342BB" w:rsidRPr="00275C4E" w:rsidRDefault="003342BB" w:rsidP="003342BB">
      <w:pPr>
        <w:pStyle w:val="a5"/>
        <w:ind w:left="720"/>
        <w:jc w:val="both"/>
        <w:rPr>
          <w:rFonts w:ascii="Times New Roman" w:hAnsi="Times New Roman" w:cs="Times New Roman"/>
          <w:i/>
        </w:rPr>
      </w:pPr>
      <w:r w:rsidRPr="00275C4E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254250" cy="3785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C4E" w:rsidRPr="00275C4E">
        <w:t xml:space="preserve"> </w:t>
      </w:r>
      <w:r w:rsidR="00275C4E" w:rsidRPr="00275C4E">
        <w:rPr>
          <w:noProof/>
        </w:rPr>
        <w:drawing>
          <wp:inline distT="0" distB="0" distL="0" distR="0">
            <wp:extent cx="2822414" cy="3242930"/>
            <wp:effectExtent l="19050" t="0" r="0" b="0"/>
            <wp:docPr id="2" name="Рисунок 2" descr="C:\Users\Дойнер\AppData\Local\Temp\WPDNSE\{0176012E-0172-0177-2201-310152013801}\lod_and_sem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йнер\AppData\Local\Temp\WPDNSE\{0176012E-0172-0177-2201-310152013801}\lod_and_semy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57" cy="324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3E" w:rsidRPr="00275C4E" w:rsidRDefault="003342BB" w:rsidP="00A57C3E">
      <w:pPr>
        <w:pStyle w:val="a5"/>
        <w:jc w:val="both"/>
        <w:rPr>
          <w:rFonts w:ascii="Times New Roman" w:hAnsi="Times New Roman" w:cs="Times New Roman"/>
        </w:rPr>
      </w:pPr>
      <w:r w:rsidRPr="00275C4E">
        <w:rPr>
          <w:rFonts w:ascii="Times New Roman" w:hAnsi="Times New Roman" w:cs="Times New Roman"/>
          <w:b/>
        </w:rPr>
        <w:t xml:space="preserve">Рис 1. Строение зерновки пшеницы   </w:t>
      </w:r>
      <w:r w:rsidR="00F323EB">
        <w:rPr>
          <w:rFonts w:ascii="Times New Roman" w:hAnsi="Times New Roman" w:cs="Times New Roman"/>
          <w:b/>
        </w:rPr>
        <w:t xml:space="preserve">                     </w:t>
      </w:r>
      <w:r w:rsidRPr="00275C4E">
        <w:rPr>
          <w:rFonts w:ascii="Times New Roman" w:hAnsi="Times New Roman" w:cs="Times New Roman"/>
          <w:b/>
        </w:rPr>
        <w:t>Рис.2 Строение семени фасоли</w:t>
      </w:r>
    </w:p>
    <w:p w:rsidR="003342BB" w:rsidRPr="00275C4E" w:rsidRDefault="003342BB" w:rsidP="003342B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275C4E">
        <w:rPr>
          <w:rFonts w:ascii="Times New Roman" w:hAnsi="Times New Roman" w:cs="Times New Roman"/>
          <w:i/>
        </w:rPr>
        <w:t>Заполните таблицу</w:t>
      </w:r>
      <w:r w:rsidR="00275C4E" w:rsidRPr="00275C4E">
        <w:rPr>
          <w:rFonts w:ascii="Times New Roman" w:hAnsi="Times New Roman" w:cs="Times New Roman"/>
        </w:rPr>
        <w:t>:</w:t>
      </w:r>
    </w:p>
    <w:tbl>
      <w:tblPr>
        <w:tblStyle w:val="a3"/>
        <w:tblW w:w="9782" w:type="dxa"/>
        <w:tblInd w:w="-318" w:type="dxa"/>
        <w:tblLook w:val="04A0"/>
      </w:tblPr>
      <w:tblGrid>
        <w:gridCol w:w="3261"/>
        <w:gridCol w:w="3261"/>
        <w:gridCol w:w="3260"/>
      </w:tblGrid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ind w:left="34"/>
              <w:jc w:val="center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</w:rPr>
              <w:t>Признак сравнения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</w:rPr>
              <w:t>Однодольные растения (зерновка пшеницы)</w:t>
            </w: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</w:rPr>
              <w:t>Двудольные растения (семя фасоли)</w:t>
            </w:r>
          </w:p>
        </w:tc>
      </w:tr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275C4E">
              <w:rPr>
                <w:rFonts w:ascii="Times New Roman" w:hAnsi="Times New Roman" w:cs="Times New Roman"/>
                <w:b/>
              </w:rPr>
              <w:t>Семенная кожура</w:t>
            </w:r>
          </w:p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</w:rPr>
              <w:t xml:space="preserve"> (+,-)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  <w:b/>
              </w:rPr>
              <w:t>Запасные питательные вещества</w:t>
            </w:r>
            <w:r w:rsidRPr="00275C4E">
              <w:rPr>
                <w:rFonts w:ascii="Times New Roman" w:hAnsi="Times New Roman" w:cs="Times New Roman"/>
              </w:rPr>
              <w:t>(+,-)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  <w:b/>
              </w:rPr>
              <w:t>Зародыш</w:t>
            </w:r>
            <w:r w:rsidRPr="00275C4E">
              <w:rPr>
                <w:rFonts w:ascii="Times New Roman" w:hAnsi="Times New Roman" w:cs="Times New Roman"/>
              </w:rPr>
              <w:t xml:space="preserve"> (+,-)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75C4E">
              <w:rPr>
                <w:rFonts w:ascii="Times New Roman" w:hAnsi="Times New Roman" w:cs="Times New Roman"/>
                <w:b/>
              </w:rPr>
              <w:t>Части зародыша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(+,-)</w:t>
            </w:r>
            <w:r w:rsidRPr="00275C4E">
              <w:rPr>
                <w:rFonts w:ascii="Times New Roman" w:hAnsi="Times New Roman" w:cs="Times New Roman"/>
              </w:rPr>
              <w:t>:</w:t>
            </w:r>
          </w:p>
          <w:p w:rsidR="00275C4E" w:rsidRPr="00275C4E" w:rsidRDefault="00275C4E" w:rsidP="00275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5C4E">
              <w:rPr>
                <w:rFonts w:ascii="Times New Roman" w:hAnsi="Times New Roman" w:cs="Times New Roman"/>
              </w:rPr>
              <w:t>ародышевый стебелек</w:t>
            </w:r>
          </w:p>
          <w:p w:rsidR="00275C4E" w:rsidRPr="00275C4E" w:rsidRDefault="00275C4E" w:rsidP="00275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5C4E">
              <w:rPr>
                <w:rFonts w:ascii="Times New Roman" w:hAnsi="Times New Roman" w:cs="Times New Roman"/>
              </w:rPr>
              <w:t>ародышевый корешок</w:t>
            </w:r>
          </w:p>
          <w:p w:rsidR="00275C4E" w:rsidRPr="00275C4E" w:rsidRDefault="00275C4E" w:rsidP="00275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5C4E">
              <w:rPr>
                <w:rFonts w:ascii="Times New Roman" w:hAnsi="Times New Roman" w:cs="Times New Roman"/>
              </w:rPr>
              <w:t xml:space="preserve">ародышевая </w:t>
            </w:r>
            <w:proofErr w:type="spellStart"/>
            <w:r w:rsidRPr="00275C4E">
              <w:rPr>
                <w:rFonts w:ascii="Times New Roman" w:hAnsi="Times New Roman" w:cs="Times New Roman"/>
              </w:rPr>
              <w:t>почечка</w:t>
            </w:r>
            <w:proofErr w:type="spellEnd"/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5C4E" w:rsidRPr="00275C4E" w:rsidTr="00275C4E"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запасных питательных веществ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5C4E" w:rsidRPr="00275C4E" w:rsidTr="00275C4E">
        <w:tc>
          <w:tcPr>
            <w:tcW w:w="3261" w:type="dxa"/>
          </w:tcPr>
          <w:p w:rsidR="00275C4E" w:rsidRPr="00196FF0" w:rsidRDefault="00196FF0" w:rsidP="00275C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семядолей</w:t>
            </w:r>
          </w:p>
        </w:tc>
        <w:tc>
          <w:tcPr>
            <w:tcW w:w="3261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75C4E" w:rsidRPr="00275C4E" w:rsidRDefault="00275C4E" w:rsidP="00275C4E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275C4E" w:rsidRDefault="00196FF0" w:rsidP="00196FF0">
      <w:pPr>
        <w:pStyle w:val="a5"/>
        <w:jc w:val="both"/>
        <w:rPr>
          <w:rFonts w:ascii="Times New Roman" w:hAnsi="Times New Roman" w:cs="Times New Roman"/>
        </w:rPr>
      </w:pPr>
      <w:r w:rsidRPr="00196FF0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Общими признаками в строении семени фасоли и зерновки пшеницы являются:…, а отличительные признаки в строении:…</w:t>
      </w:r>
    </w:p>
    <w:p w:rsidR="00196FF0" w:rsidRDefault="00196FF0" w:rsidP="00196FF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однодольных растений отличаются от семян двудольных …</w:t>
      </w:r>
    </w:p>
    <w:p w:rsidR="00196FF0" w:rsidRDefault="00196FF0" w:rsidP="00196FF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96FF0">
        <w:rPr>
          <w:rFonts w:ascii="Times New Roman" w:hAnsi="Times New Roman" w:cs="Times New Roman"/>
          <w:b/>
          <w:i/>
        </w:rPr>
        <w:t>Вопросы на 9-10 баллов</w:t>
      </w:r>
      <w:r>
        <w:rPr>
          <w:rFonts w:ascii="Times New Roman" w:hAnsi="Times New Roman" w:cs="Times New Roman"/>
        </w:rPr>
        <w:t>:</w:t>
      </w:r>
    </w:p>
    <w:p w:rsidR="00196FF0" w:rsidRDefault="00196FF0" w:rsidP="00196FF0">
      <w:pPr>
        <w:pStyle w:val="1"/>
        <w:numPr>
          <w:ilvl w:val="0"/>
          <w:numId w:val="10"/>
        </w:numPr>
        <w:shd w:val="clear" w:color="auto" w:fill="auto"/>
        <w:spacing w:before="0" w:line="277" w:lineRule="exact"/>
        <w:ind w:left="0" w:right="300" w:hanging="284"/>
      </w:pPr>
      <w:r>
        <w:rPr>
          <w:color w:val="000000"/>
          <w:lang w:bidi="ru-RU"/>
        </w:rPr>
        <w:t>Можно ли по размеру семян определить глубину их посадки? Чем это можно объяснить?</w:t>
      </w:r>
    </w:p>
    <w:p w:rsidR="00196FF0" w:rsidRPr="00196FF0" w:rsidRDefault="00196FF0" w:rsidP="00196FF0">
      <w:pPr>
        <w:pStyle w:val="1"/>
        <w:numPr>
          <w:ilvl w:val="0"/>
          <w:numId w:val="10"/>
        </w:numPr>
        <w:shd w:val="clear" w:color="auto" w:fill="auto"/>
        <w:spacing w:before="0" w:after="34" w:line="245" w:lineRule="exact"/>
        <w:ind w:left="0" w:right="300" w:hanging="284"/>
        <w:rPr>
          <w:rFonts w:ascii="Times New Roman" w:hAnsi="Times New Roman" w:cs="Times New Roman"/>
          <w:sz w:val="22"/>
          <w:szCs w:val="22"/>
        </w:rPr>
      </w:pPr>
      <w:r w:rsidRPr="00196FF0">
        <w:rPr>
          <w:color w:val="000000"/>
          <w:lang w:bidi="ru-RU"/>
        </w:rPr>
        <w:t xml:space="preserve">С </w:t>
      </w:r>
      <w:proofErr w:type="spellStart"/>
      <w:r w:rsidRPr="00196FF0">
        <w:rPr>
          <w:color w:val="000000"/>
          <w:lang w:bidi="ru-RU"/>
        </w:rPr>
        <w:t>Голопогосских</w:t>
      </w:r>
      <w:proofErr w:type="spellEnd"/>
      <w:r w:rsidRPr="00196FF0">
        <w:rPr>
          <w:color w:val="000000"/>
          <w:lang w:bidi="ru-RU"/>
        </w:rPr>
        <w:t xml:space="preserve"> островов в Калифорнийский универ</w:t>
      </w:r>
      <w:r w:rsidRPr="00196FF0">
        <w:rPr>
          <w:color w:val="000000"/>
          <w:lang w:bidi="ru-RU"/>
        </w:rPr>
        <w:softHyphen/>
        <w:t>ситет привезли семена местных помидоров, однако вырастить из них растения не удалось, пока не накормили ими гигантс</w:t>
      </w:r>
      <w:r w:rsidRPr="00196FF0">
        <w:rPr>
          <w:color w:val="000000"/>
          <w:lang w:bidi="ru-RU"/>
        </w:rPr>
        <w:softHyphen/>
        <w:t>ких черепах, привезенных с этих островов. Только после это</w:t>
      </w:r>
      <w:r w:rsidRPr="00196FF0">
        <w:rPr>
          <w:color w:val="000000"/>
          <w:lang w:bidi="ru-RU"/>
        </w:rPr>
        <w:softHyphen/>
        <w:t>го семена проросли. Как объяснить это явление?</w:t>
      </w:r>
    </w:p>
    <w:sectPr w:rsidR="00196FF0" w:rsidRPr="00196FF0" w:rsidSect="00D5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54579A"/>
    <w:multiLevelType w:val="hybridMultilevel"/>
    <w:tmpl w:val="B87A9790"/>
    <w:lvl w:ilvl="0" w:tplc="2110B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4585"/>
    <w:multiLevelType w:val="hybridMultilevel"/>
    <w:tmpl w:val="5B1E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7427"/>
    <w:multiLevelType w:val="hybridMultilevel"/>
    <w:tmpl w:val="E8FCC876"/>
    <w:lvl w:ilvl="0" w:tplc="2110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D14EF5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F45F4E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6C58F1"/>
    <w:multiLevelType w:val="hybridMultilevel"/>
    <w:tmpl w:val="A4C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7347D"/>
    <w:multiLevelType w:val="hybridMultilevel"/>
    <w:tmpl w:val="A5D2F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3F2F"/>
    <w:multiLevelType w:val="multilevel"/>
    <w:tmpl w:val="7150AD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91C56"/>
    <w:multiLevelType w:val="hybridMultilevel"/>
    <w:tmpl w:val="E892D258"/>
    <w:lvl w:ilvl="0" w:tplc="2110B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61C06"/>
    <w:multiLevelType w:val="singleLevel"/>
    <w:tmpl w:val="2110B2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2FA"/>
    <w:rsid w:val="00196FF0"/>
    <w:rsid w:val="00275C4E"/>
    <w:rsid w:val="00292A48"/>
    <w:rsid w:val="003342BB"/>
    <w:rsid w:val="004355F7"/>
    <w:rsid w:val="004E09C3"/>
    <w:rsid w:val="00645691"/>
    <w:rsid w:val="00825619"/>
    <w:rsid w:val="00836C5F"/>
    <w:rsid w:val="00A57C3E"/>
    <w:rsid w:val="00BA434A"/>
    <w:rsid w:val="00D55292"/>
    <w:rsid w:val="00D563A6"/>
    <w:rsid w:val="00E904D5"/>
    <w:rsid w:val="00E9138A"/>
    <w:rsid w:val="00EE12FA"/>
    <w:rsid w:val="00F3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E12FA"/>
    <w:pPr>
      <w:spacing w:after="0" w:line="312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E12FA"/>
    <w:rPr>
      <w:rFonts w:ascii="Arial" w:eastAsia="Times New Roman" w:hAnsi="Arial" w:cs="Times New Roman"/>
      <w:b/>
      <w:sz w:val="28"/>
      <w:szCs w:val="20"/>
    </w:rPr>
  </w:style>
  <w:style w:type="paragraph" w:styleId="21">
    <w:name w:val="Body Text Indent 2"/>
    <w:basedOn w:val="a"/>
    <w:link w:val="22"/>
    <w:unhideWhenUsed/>
    <w:rsid w:val="00EE12FA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E12FA"/>
    <w:rPr>
      <w:rFonts w:ascii="Tahoma" w:eastAsia="Times New Roman" w:hAnsi="Tahoma" w:cs="Times New Roman"/>
      <w:b/>
      <w:sz w:val="28"/>
      <w:szCs w:val="20"/>
    </w:rPr>
  </w:style>
  <w:style w:type="table" w:styleId="a3">
    <w:name w:val="Table Grid"/>
    <w:basedOn w:val="a1"/>
    <w:uiPriority w:val="59"/>
    <w:rsid w:val="00EE1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4D5"/>
    <w:pPr>
      <w:ind w:left="720"/>
      <w:contextualSpacing/>
    </w:pPr>
  </w:style>
  <w:style w:type="paragraph" w:styleId="a5">
    <w:name w:val="No Spacing"/>
    <w:uiPriority w:val="1"/>
    <w:qFormat/>
    <w:rsid w:val="00435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2B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196FF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196FF0"/>
    <w:pPr>
      <w:widowControl w:val="0"/>
      <w:shd w:val="clear" w:color="auto" w:fill="FFFFFF"/>
      <w:spacing w:before="120" w:after="0" w:line="238" w:lineRule="exact"/>
      <w:ind w:firstLine="400"/>
      <w:jc w:val="both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cp:lastPrinted>2015-05-05T03:23:00Z</cp:lastPrinted>
  <dcterms:created xsi:type="dcterms:W3CDTF">2015-05-05T01:42:00Z</dcterms:created>
  <dcterms:modified xsi:type="dcterms:W3CDTF">2019-04-07T13:11:00Z</dcterms:modified>
</cp:coreProperties>
</file>